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25A556" w14:textId="7C005E90" w:rsidR="008E6A86" w:rsidRPr="0041296E" w:rsidRDefault="0041296E">
      <w:pPr>
        <w:contextualSpacing/>
      </w:pPr>
      <w:r w:rsidRPr="0041296E">
        <w:t>RELS/JWST 2372</w:t>
      </w:r>
    </w:p>
    <w:p w14:paraId="3538C6BB" w14:textId="69A08E2C" w:rsidR="0041296E" w:rsidRPr="0041296E" w:rsidRDefault="0041296E">
      <w:pPr>
        <w:contextualSpacing/>
      </w:pPr>
      <w:r w:rsidRPr="0041296E">
        <w:t>Dr. Tamber-Rosenau</w:t>
      </w:r>
    </w:p>
    <w:p w14:paraId="4F7B1B9B" w14:textId="304F9FE4" w:rsidR="0041296E" w:rsidRPr="0041296E" w:rsidRDefault="00511C20">
      <w:pPr>
        <w:contextualSpacing/>
      </w:pPr>
      <w:r>
        <w:t>Summer 2021</w:t>
      </w:r>
    </w:p>
    <w:p w14:paraId="1F9C6D43" w14:textId="4F18626E" w:rsidR="0041296E" w:rsidRPr="0041296E" w:rsidRDefault="0041296E">
      <w:pPr>
        <w:contextualSpacing/>
      </w:pPr>
    </w:p>
    <w:p w14:paraId="7584ED8D" w14:textId="18E5CAE8" w:rsidR="0041296E" w:rsidRPr="0041296E" w:rsidRDefault="0041296E" w:rsidP="0041296E">
      <w:pPr>
        <w:contextualSpacing/>
        <w:jc w:val="center"/>
      </w:pPr>
      <w:r w:rsidRPr="0041296E">
        <w:t>Final Project Guidelines</w:t>
      </w:r>
    </w:p>
    <w:p w14:paraId="57BF3357" w14:textId="5D2186C4" w:rsidR="0041296E" w:rsidRPr="0041296E" w:rsidRDefault="0041296E" w:rsidP="0041296E">
      <w:pPr>
        <w:contextualSpacing/>
        <w:jc w:val="center"/>
      </w:pPr>
    </w:p>
    <w:p w14:paraId="0FBB2547" w14:textId="77777777" w:rsidR="0041296E" w:rsidRPr="0041296E" w:rsidRDefault="0041296E" w:rsidP="0041296E">
      <w:pPr>
        <w:pStyle w:val="ListParagraph"/>
        <w:numPr>
          <w:ilvl w:val="0"/>
          <w:numId w:val="5"/>
        </w:numPr>
        <w:rPr>
          <w:rFonts w:asciiTheme="majorBidi" w:hAnsiTheme="majorBidi" w:cstheme="majorBidi"/>
          <w:sz w:val="24"/>
          <w:szCs w:val="24"/>
        </w:rPr>
      </w:pPr>
      <w:r w:rsidRPr="0041296E">
        <w:rPr>
          <w:rFonts w:asciiTheme="majorBidi" w:hAnsiTheme="majorBidi" w:cstheme="majorBidi"/>
          <w:sz w:val="24"/>
          <w:szCs w:val="24"/>
        </w:rPr>
        <w:t>For your final project in this class, you have two options:</w:t>
      </w:r>
    </w:p>
    <w:p w14:paraId="74BABCC3" w14:textId="77777777" w:rsidR="0041296E" w:rsidRPr="0041296E" w:rsidRDefault="0041296E" w:rsidP="0041296E">
      <w:pPr>
        <w:pStyle w:val="ListParagraph"/>
        <w:numPr>
          <w:ilvl w:val="1"/>
          <w:numId w:val="5"/>
        </w:numPr>
        <w:rPr>
          <w:rFonts w:asciiTheme="majorBidi" w:hAnsiTheme="majorBidi" w:cstheme="majorBidi"/>
          <w:sz w:val="24"/>
          <w:szCs w:val="24"/>
        </w:rPr>
      </w:pPr>
      <w:r w:rsidRPr="0041296E">
        <w:rPr>
          <w:rFonts w:asciiTheme="majorBidi" w:hAnsiTheme="majorBidi" w:cstheme="majorBidi"/>
          <w:sz w:val="24"/>
          <w:szCs w:val="24"/>
        </w:rPr>
        <w:t>Write a final analysis (6-8 pages) of a set of three pop culture treatments of a single character or story OR</w:t>
      </w:r>
    </w:p>
    <w:p w14:paraId="4577AECC" w14:textId="77777777" w:rsidR="0041296E" w:rsidRPr="0041296E" w:rsidRDefault="0041296E" w:rsidP="0041296E">
      <w:pPr>
        <w:pStyle w:val="ListParagraph"/>
        <w:numPr>
          <w:ilvl w:val="1"/>
          <w:numId w:val="5"/>
        </w:numPr>
        <w:rPr>
          <w:rFonts w:asciiTheme="majorBidi" w:hAnsiTheme="majorBidi" w:cstheme="majorBidi"/>
          <w:sz w:val="24"/>
          <w:szCs w:val="24"/>
        </w:rPr>
      </w:pPr>
      <w:r w:rsidRPr="0041296E">
        <w:rPr>
          <w:rFonts w:asciiTheme="majorBidi" w:hAnsiTheme="majorBidi" w:cstheme="majorBidi"/>
          <w:sz w:val="24"/>
          <w:szCs w:val="24"/>
        </w:rPr>
        <w:t>Produce your own creative treatment of a single character or story (video, visual art, music, poetry, dance, etc.) with an accompanying essay (3-4 pages) for commentary.</w:t>
      </w:r>
    </w:p>
    <w:p w14:paraId="0E883153" w14:textId="1C487959" w:rsidR="0041296E" w:rsidRDefault="0041296E" w:rsidP="0041296E">
      <w:pPr>
        <w:pStyle w:val="ListParagraph"/>
        <w:numPr>
          <w:ilvl w:val="0"/>
          <w:numId w:val="5"/>
        </w:numPr>
        <w:rPr>
          <w:rFonts w:asciiTheme="majorBidi" w:hAnsiTheme="majorBidi" w:cstheme="majorBidi"/>
          <w:sz w:val="24"/>
          <w:szCs w:val="24"/>
        </w:rPr>
      </w:pPr>
      <w:r w:rsidRPr="0041296E">
        <w:rPr>
          <w:rFonts w:asciiTheme="majorBidi" w:hAnsiTheme="majorBidi" w:cstheme="majorBidi"/>
          <w:sz w:val="24"/>
          <w:szCs w:val="24"/>
        </w:rPr>
        <w:t xml:space="preserve">Your final project will be due on </w:t>
      </w:r>
      <w:r w:rsidR="00CE7D18">
        <w:rPr>
          <w:rFonts w:asciiTheme="majorBidi" w:hAnsiTheme="majorBidi" w:cstheme="majorBidi"/>
          <w:b/>
          <w:bCs/>
          <w:sz w:val="24"/>
          <w:szCs w:val="24"/>
        </w:rPr>
        <w:t>July 8</w:t>
      </w:r>
      <w:r w:rsidRPr="006D7BEB">
        <w:rPr>
          <w:rFonts w:asciiTheme="majorBidi" w:hAnsiTheme="majorBidi" w:cstheme="majorBidi"/>
          <w:b/>
          <w:bCs/>
          <w:sz w:val="24"/>
          <w:szCs w:val="24"/>
        </w:rPr>
        <w:t xml:space="preserve"> at 11:59 p.m.</w:t>
      </w:r>
      <w:r w:rsidRPr="0041296E">
        <w:rPr>
          <w:rFonts w:asciiTheme="majorBidi" w:hAnsiTheme="majorBidi" w:cstheme="majorBidi"/>
          <w:sz w:val="24"/>
          <w:szCs w:val="24"/>
        </w:rPr>
        <w:t xml:space="preserve"> If you choose option (a), you will upload it to </w:t>
      </w:r>
      <w:proofErr w:type="spellStart"/>
      <w:r w:rsidRPr="0041296E">
        <w:rPr>
          <w:rFonts w:asciiTheme="majorBidi" w:hAnsiTheme="majorBidi" w:cstheme="majorBidi"/>
          <w:sz w:val="24"/>
          <w:szCs w:val="24"/>
        </w:rPr>
        <w:t>TurnItIn</w:t>
      </w:r>
      <w:proofErr w:type="spellEnd"/>
      <w:r w:rsidRPr="0041296E">
        <w:rPr>
          <w:rFonts w:asciiTheme="majorBidi" w:hAnsiTheme="majorBidi" w:cstheme="majorBidi"/>
          <w:sz w:val="24"/>
          <w:szCs w:val="24"/>
        </w:rPr>
        <w:t xml:space="preserve">. </w:t>
      </w:r>
      <w:r w:rsidR="006D7BEB">
        <w:rPr>
          <w:rFonts w:asciiTheme="majorBidi" w:hAnsiTheme="majorBidi" w:cstheme="majorBidi"/>
          <w:sz w:val="24"/>
          <w:szCs w:val="24"/>
        </w:rPr>
        <w:t xml:space="preserve">If you choose option (b), you will upload the commentary to </w:t>
      </w:r>
      <w:proofErr w:type="spellStart"/>
      <w:r w:rsidR="006D7BEB">
        <w:rPr>
          <w:rFonts w:asciiTheme="majorBidi" w:hAnsiTheme="majorBidi" w:cstheme="majorBidi"/>
          <w:sz w:val="24"/>
          <w:szCs w:val="24"/>
        </w:rPr>
        <w:t>TurnItIn</w:t>
      </w:r>
      <w:proofErr w:type="spellEnd"/>
      <w:r w:rsidR="006D7BEB">
        <w:rPr>
          <w:rFonts w:asciiTheme="majorBidi" w:hAnsiTheme="majorBidi" w:cstheme="majorBidi"/>
          <w:sz w:val="24"/>
          <w:szCs w:val="24"/>
        </w:rPr>
        <w:t xml:space="preserve"> and hand in the other piece as an emailed file or in hard copy, whichever is most appropriate to the format.</w:t>
      </w:r>
    </w:p>
    <w:p w14:paraId="6DCFD39D" w14:textId="0E6A72C6" w:rsidR="00BC698D" w:rsidRDefault="00BC698D" w:rsidP="0041296E">
      <w:pPr>
        <w:pStyle w:val="ListParagraph"/>
        <w:numPr>
          <w:ilvl w:val="0"/>
          <w:numId w:val="5"/>
        </w:numPr>
        <w:rPr>
          <w:rFonts w:asciiTheme="majorBidi" w:hAnsiTheme="majorBidi" w:cstheme="majorBidi"/>
          <w:sz w:val="24"/>
          <w:szCs w:val="24"/>
        </w:rPr>
      </w:pPr>
      <w:r>
        <w:rPr>
          <w:rFonts w:asciiTheme="majorBidi" w:hAnsiTheme="majorBidi" w:cstheme="majorBidi"/>
          <w:sz w:val="24"/>
          <w:szCs w:val="24"/>
        </w:rPr>
        <w:t>You may choose any biblical character or stor</w:t>
      </w:r>
      <w:r w:rsidR="00E20F41">
        <w:rPr>
          <w:rFonts w:asciiTheme="majorBidi" w:hAnsiTheme="majorBidi" w:cstheme="majorBidi"/>
          <w:sz w:val="24"/>
          <w:szCs w:val="24"/>
        </w:rPr>
        <w:t>y</w:t>
      </w:r>
      <w:r>
        <w:rPr>
          <w:rFonts w:asciiTheme="majorBidi" w:hAnsiTheme="majorBidi" w:cstheme="majorBidi"/>
          <w:sz w:val="24"/>
          <w:szCs w:val="24"/>
        </w:rPr>
        <w:t xml:space="preserve">, </w:t>
      </w:r>
      <w:r w:rsidR="00E20F41">
        <w:rPr>
          <w:rFonts w:asciiTheme="majorBidi" w:hAnsiTheme="majorBidi" w:cstheme="majorBidi"/>
          <w:sz w:val="24"/>
          <w:szCs w:val="24"/>
        </w:rPr>
        <w:t xml:space="preserve">though you may find it easier to pick something </w:t>
      </w:r>
      <w:r w:rsidR="009C170F">
        <w:rPr>
          <w:rFonts w:asciiTheme="majorBidi" w:hAnsiTheme="majorBidi" w:cstheme="majorBidi"/>
          <w:sz w:val="24"/>
          <w:szCs w:val="24"/>
        </w:rPr>
        <w:t>covered in class.</w:t>
      </w:r>
    </w:p>
    <w:p w14:paraId="5C43AEF8" w14:textId="54F865A9" w:rsidR="009C170F" w:rsidRDefault="009C170F" w:rsidP="0041296E">
      <w:pPr>
        <w:pStyle w:val="ListParagraph"/>
        <w:numPr>
          <w:ilvl w:val="0"/>
          <w:numId w:val="5"/>
        </w:numPr>
        <w:rPr>
          <w:rFonts w:asciiTheme="majorBidi" w:hAnsiTheme="majorBidi" w:cstheme="majorBidi"/>
          <w:sz w:val="24"/>
          <w:szCs w:val="24"/>
        </w:rPr>
      </w:pPr>
      <w:r>
        <w:rPr>
          <w:rFonts w:asciiTheme="majorBidi" w:hAnsiTheme="majorBidi" w:cstheme="majorBidi"/>
          <w:sz w:val="24"/>
          <w:szCs w:val="24"/>
        </w:rPr>
        <w:t xml:space="preserve">You will </w:t>
      </w:r>
      <w:r w:rsidR="003F7A70">
        <w:rPr>
          <w:rFonts w:asciiTheme="majorBidi" w:hAnsiTheme="majorBidi" w:cstheme="majorBidi"/>
          <w:sz w:val="24"/>
          <w:szCs w:val="24"/>
        </w:rPr>
        <w:t xml:space="preserve">hand in a one-paragraph abstract of your project via </w:t>
      </w:r>
      <w:proofErr w:type="spellStart"/>
      <w:r w:rsidR="003F7A70">
        <w:rPr>
          <w:rFonts w:asciiTheme="majorBidi" w:hAnsiTheme="majorBidi" w:cstheme="majorBidi"/>
          <w:sz w:val="24"/>
          <w:szCs w:val="24"/>
        </w:rPr>
        <w:t>TurnItIn</w:t>
      </w:r>
      <w:proofErr w:type="spellEnd"/>
      <w:r w:rsidR="00155D7F">
        <w:rPr>
          <w:rFonts w:asciiTheme="majorBidi" w:hAnsiTheme="majorBidi" w:cstheme="majorBidi"/>
          <w:sz w:val="24"/>
          <w:szCs w:val="24"/>
        </w:rPr>
        <w:t xml:space="preserve"> on </w:t>
      </w:r>
      <w:r w:rsidR="00CE7D18">
        <w:rPr>
          <w:rFonts w:asciiTheme="majorBidi" w:hAnsiTheme="majorBidi" w:cstheme="majorBidi"/>
          <w:b/>
          <w:bCs/>
          <w:sz w:val="24"/>
          <w:szCs w:val="24"/>
        </w:rPr>
        <w:t>June 28 by 11:59 p.m</w:t>
      </w:r>
      <w:r w:rsidR="00155D7F">
        <w:rPr>
          <w:rFonts w:asciiTheme="majorBidi" w:hAnsiTheme="majorBidi" w:cstheme="majorBidi"/>
          <w:sz w:val="24"/>
          <w:szCs w:val="24"/>
        </w:rPr>
        <w:t xml:space="preserve">. </w:t>
      </w:r>
      <w:r w:rsidR="003E151A">
        <w:rPr>
          <w:rFonts w:asciiTheme="majorBidi" w:hAnsiTheme="majorBidi" w:cstheme="majorBidi"/>
          <w:sz w:val="24"/>
          <w:szCs w:val="24"/>
        </w:rPr>
        <w:t xml:space="preserve">On-time and complete submission of this abstract will count for 10 points out of 100 on your final project. </w:t>
      </w:r>
      <w:r w:rsidR="00690728">
        <w:rPr>
          <w:rFonts w:asciiTheme="majorBidi" w:hAnsiTheme="majorBidi" w:cstheme="majorBidi"/>
          <w:sz w:val="24"/>
          <w:szCs w:val="24"/>
        </w:rPr>
        <w:t>Th</w:t>
      </w:r>
      <w:r w:rsidR="003E151A">
        <w:rPr>
          <w:rFonts w:asciiTheme="majorBidi" w:hAnsiTheme="majorBidi" w:cstheme="majorBidi"/>
          <w:sz w:val="24"/>
          <w:szCs w:val="24"/>
        </w:rPr>
        <w:t>e</w:t>
      </w:r>
      <w:r w:rsidR="00690728">
        <w:rPr>
          <w:rFonts w:asciiTheme="majorBidi" w:hAnsiTheme="majorBidi" w:cstheme="majorBidi"/>
          <w:sz w:val="24"/>
          <w:szCs w:val="24"/>
        </w:rPr>
        <w:t xml:space="preserve"> abstract should contain the following information:</w:t>
      </w:r>
    </w:p>
    <w:p w14:paraId="286F9D48" w14:textId="71E39E64" w:rsidR="00690728" w:rsidRDefault="00690728" w:rsidP="00690728">
      <w:pPr>
        <w:pStyle w:val="ListParagraph"/>
        <w:numPr>
          <w:ilvl w:val="1"/>
          <w:numId w:val="5"/>
        </w:numPr>
        <w:rPr>
          <w:rFonts w:asciiTheme="majorBidi" w:hAnsiTheme="majorBidi" w:cstheme="majorBidi"/>
          <w:sz w:val="24"/>
          <w:szCs w:val="24"/>
        </w:rPr>
      </w:pPr>
      <w:r>
        <w:rPr>
          <w:rFonts w:asciiTheme="majorBidi" w:hAnsiTheme="majorBidi" w:cstheme="majorBidi"/>
          <w:sz w:val="24"/>
          <w:szCs w:val="24"/>
        </w:rPr>
        <w:t>What story or character will you work on?</w:t>
      </w:r>
    </w:p>
    <w:p w14:paraId="380F9DC7" w14:textId="4A24BD86" w:rsidR="003161ED" w:rsidRDefault="00690728" w:rsidP="00690728">
      <w:pPr>
        <w:pStyle w:val="ListParagraph"/>
        <w:numPr>
          <w:ilvl w:val="1"/>
          <w:numId w:val="5"/>
        </w:numPr>
        <w:rPr>
          <w:rFonts w:asciiTheme="majorBidi" w:hAnsiTheme="majorBidi" w:cstheme="majorBidi"/>
          <w:sz w:val="24"/>
          <w:szCs w:val="24"/>
        </w:rPr>
      </w:pPr>
      <w:r>
        <w:rPr>
          <w:rFonts w:asciiTheme="majorBidi" w:hAnsiTheme="majorBidi" w:cstheme="majorBidi"/>
          <w:sz w:val="24"/>
          <w:szCs w:val="24"/>
        </w:rPr>
        <w:t>Which format will you do?</w:t>
      </w:r>
    </w:p>
    <w:p w14:paraId="7E879C89" w14:textId="2887AA4F" w:rsidR="003161ED" w:rsidRDefault="003161ED" w:rsidP="00690728">
      <w:pPr>
        <w:pStyle w:val="ListParagraph"/>
        <w:numPr>
          <w:ilvl w:val="1"/>
          <w:numId w:val="5"/>
        </w:numPr>
        <w:rPr>
          <w:rFonts w:asciiTheme="majorBidi" w:hAnsiTheme="majorBidi" w:cstheme="majorBidi"/>
          <w:sz w:val="24"/>
          <w:szCs w:val="24"/>
        </w:rPr>
      </w:pPr>
      <w:r>
        <w:rPr>
          <w:rFonts w:asciiTheme="majorBidi" w:hAnsiTheme="majorBidi" w:cstheme="majorBidi"/>
          <w:sz w:val="24"/>
          <w:szCs w:val="24"/>
        </w:rPr>
        <w:t>If you pick choice (a), on what matters will you compare your three sources?</w:t>
      </w:r>
    </w:p>
    <w:p w14:paraId="44404E4D" w14:textId="07F0B2FF" w:rsidR="00690728" w:rsidRDefault="00690728" w:rsidP="00690728">
      <w:pPr>
        <w:pStyle w:val="ListParagraph"/>
        <w:numPr>
          <w:ilvl w:val="1"/>
          <w:numId w:val="5"/>
        </w:numPr>
        <w:rPr>
          <w:rFonts w:asciiTheme="majorBidi" w:hAnsiTheme="majorBidi" w:cstheme="majorBidi"/>
          <w:sz w:val="24"/>
          <w:szCs w:val="24"/>
        </w:rPr>
      </w:pPr>
      <w:r>
        <w:rPr>
          <w:rFonts w:asciiTheme="majorBidi" w:hAnsiTheme="majorBidi" w:cstheme="majorBidi"/>
          <w:sz w:val="24"/>
          <w:szCs w:val="24"/>
        </w:rPr>
        <w:t xml:space="preserve">If </w:t>
      </w:r>
      <w:r w:rsidR="00944AEA">
        <w:rPr>
          <w:rFonts w:asciiTheme="majorBidi" w:hAnsiTheme="majorBidi" w:cstheme="majorBidi"/>
          <w:sz w:val="24"/>
          <w:szCs w:val="24"/>
        </w:rPr>
        <w:t>you pick choice (b)</w:t>
      </w:r>
      <w:r>
        <w:rPr>
          <w:rFonts w:asciiTheme="majorBidi" w:hAnsiTheme="majorBidi" w:cstheme="majorBidi"/>
          <w:sz w:val="24"/>
          <w:szCs w:val="24"/>
        </w:rPr>
        <w:t xml:space="preserve">, what </w:t>
      </w:r>
      <w:r w:rsidR="00470AB9">
        <w:rPr>
          <w:rFonts w:asciiTheme="majorBidi" w:hAnsiTheme="majorBidi" w:cstheme="majorBidi"/>
          <w:sz w:val="24"/>
          <w:szCs w:val="24"/>
        </w:rPr>
        <w:t>genre</w:t>
      </w:r>
      <w:r>
        <w:rPr>
          <w:rFonts w:asciiTheme="majorBidi" w:hAnsiTheme="majorBidi" w:cstheme="majorBidi"/>
          <w:sz w:val="24"/>
          <w:szCs w:val="24"/>
        </w:rPr>
        <w:t xml:space="preserve"> of creative work will you produce?</w:t>
      </w:r>
    </w:p>
    <w:p w14:paraId="1A3C6043" w14:textId="003ACFEF" w:rsidR="00690728" w:rsidRDefault="003E151A" w:rsidP="00690728">
      <w:pPr>
        <w:pStyle w:val="ListParagraph"/>
        <w:numPr>
          <w:ilvl w:val="1"/>
          <w:numId w:val="5"/>
        </w:numPr>
        <w:rPr>
          <w:rFonts w:asciiTheme="majorBidi" w:hAnsiTheme="majorBidi" w:cstheme="majorBidi"/>
          <w:sz w:val="24"/>
          <w:szCs w:val="24"/>
        </w:rPr>
      </w:pPr>
      <w:r>
        <w:rPr>
          <w:rFonts w:asciiTheme="majorBidi" w:hAnsiTheme="majorBidi" w:cstheme="majorBidi"/>
          <w:sz w:val="24"/>
          <w:szCs w:val="24"/>
        </w:rPr>
        <w:t>What sources will you consult</w:t>
      </w:r>
      <w:r w:rsidR="00944AEA">
        <w:rPr>
          <w:rFonts w:asciiTheme="majorBidi" w:hAnsiTheme="majorBidi" w:cstheme="majorBidi"/>
          <w:sz w:val="24"/>
          <w:szCs w:val="24"/>
        </w:rPr>
        <w:t>?</w:t>
      </w:r>
    </w:p>
    <w:p w14:paraId="13BFF628" w14:textId="19734C40" w:rsidR="009C170F" w:rsidRDefault="009C170F" w:rsidP="0041296E">
      <w:pPr>
        <w:pStyle w:val="ListParagraph"/>
        <w:numPr>
          <w:ilvl w:val="0"/>
          <w:numId w:val="5"/>
        </w:numPr>
        <w:rPr>
          <w:rFonts w:asciiTheme="majorBidi" w:hAnsiTheme="majorBidi" w:cstheme="majorBidi"/>
          <w:sz w:val="24"/>
          <w:szCs w:val="24"/>
        </w:rPr>
      </w:pPr>
      <w:r>
        <w:rPr>
          <w:rFonts w:asciiTheme="majorBidi" w:hAnsiTheme="majorBidi" w:cstheme="majorBidi"/>
          <w:sz w:val="24"/>
          <w:szCs w:val="24"/>
        </w:rPr>
        <w:t>Guidelines for option (a)</w:t>
      </w:r>
      <w:r w:rsidR="00FD0CD0">
        <w:rPr>
          <w:rFonts w:asciiTheme="majorBidi" w:hAnsiTheme="majorBidi" w:cstheme="majorBidi"/>
          <w:sz w:val="24"/>
          <w:szCs w:val="24"/>
        </w:rPr>
        <w:t>, analysis of three treatments of a single character or story</w:t>
      </w:r>
      <w:r>
        <w:rPr>
          <w:rFonts w:asciiTheme="majorBidi" w:hAnsiTheme="majorBidi" w:cstheme="majorBidi"/>
          <w:sz w:val="24"/>
          <w:szCs w:val="24"/>
        </w:rPr>
        <w:t>:</w:t>
      </w:r>
    </w:p>
    <w:p w14:paraId="24476F3E" w14:textId="3E639263" w:rsidR="00931201" w:rsidRDefault="00B21310" w:rsidP="00931201">
      <w:pPr>
        <w:pStyle w:val="ListParagraph"/>
        <w:numPr>
          <w:ilvl w:val="1"/>
          <w:numId w:val="5"/>
        </w:numPr>
        <w:rPr>
          <w:rFonts w:asciiTheme="majorBidi" w:hAnsiTheme="majorBidi" w:cstheme="majorBidi"/>
          <w:sz w:val="24"/>
          <w:szCs w:val="24"/>
        </w:rPr>
      </w:pPr>
      <w:r>
        <w:rPr>
          <w:rFonts w:asciiTheme="majorBidi" w:hAnsiTheme="majorBidi" w:cstheme="majorBidi"/>
          <w:sz w:val="24"/>
          <w:szCs w:val="24"/>
        </w:rPr>
        <w:t xml:space="preserve">Select three pop-culture treatments of the same story or character from the Bible. </w:t>
      </w:r>
      <w:r w:rsidR="0065152C">
        <w:rPr>
          <w:rFonts w:asciiTheme="majorBidi" w:hAnsiTheme="majorBidi" w:cstheme="majorBidi"/>
          <w:sz w:val="24"/>
          <w:szCs w:val="24"/>
        </w:rPr>
        <w:t xml:space="preserve">You may </w:t>
      </w:r>
      <w:r w:rsidR="007D323B">
        <w:rPr>
          <w:rFonts w:asciiTheme="majorBidi" w:hAnsiTheme="majorBidi" w:cstheme="majorBidi"/>
          <w:sz w:val="24"/>
          <w:szCs w:val="24"/>
        </w:rPr>
        <w:t>find that it is easier to compare three items of the same genre (e.g. screen, song, video game, comic), but if you feel you can adequately compare items of different genres, you may.</w:t>
      </w:r>
    </w:p>
    <w:p w14:paraId="17722C25" w14:textId="5BC5A3A5" w:rsidR="003161ED" w:rsidRDefault="003161ED" w:rsidP="00931201">
      <w:pPr>
        <w:pStyle w:val="ListParagraph"/>
        <w:numPr>
          <w:ilvl w:val="1"/>
          <w:numId w:val="5"/>
        </w:numPr>
        <w:rPr>
          <w:rFonts w:asciiTheme="majorBidi" w:hAnsiTheme="majorBidi" w:cstheme="majorBidi"/>
          <w:sz w:val="24"/>
          <w:szCs w:val="24"/>
        </w:rPr>
      </w:pPr>
      <w:r>
        <w:rPr>
          <w:rFonts w:asciiTheme="majorBidi" w:hAnsiTheme="majorBidi" w:cstheme="majorBidi"/>
          <w:sz w:val="24"/>
          <w:szCs w:val="24"/>
        </w:rPr>
        <w:t xml:space="preserve">You can examine retellings of the biblical story (e.g. </w:t>
      </w:r>
      <w:r>
        <w:rPr>
          <w:rFonts w:asciiTheme="majorBidi" w:hAnsiTheme="majorBidi" w:cstheme="majorBidi"/>
          <w:i/>
          <w:iCs/>
          <w:sz w:val="24"/>
          <w:szCs w:val="24"/>
        </w:rPr>
        <w:t>Noah</w:t>
      </w:r>
      <w:r>
        <w:rPr>
          <w:rFonts w:asciiTheme="majorBidi" w:hAnsiTheme="majorBidi" w:cstheme="majorBidi"/>
          <w:sz w:val="24"/>
          <w:szCs w:val="24"/>
        </w:rPr>
        <w:t xml:space="preserve">, </w:t>
      </w:r>
      <w:r>
        <w:rPr>
          <w:rFonts w:asciiTheme="majorBidi" w:hAnsiTheme="majorBidi" w:cstheme="majorBidi"/>
          <w:i/>
          <w:iCs/>
          <w:sz w:val="24"/>
          <w:szCs w:val="24"/>
        </w:rPr>
        <w:t>The Prince of Egypt</w:t>
      </w:r>
      <w:r>
        <w:rPr>
          <w:rFonts w:asciiTheme="majorBidi" w:hAnsiTheme="majorBidi" w:cstheme="majorBidi"/>
          <w:sz w:val="24"/>
          <w:szCs w:val="24"/>
        </w:rPr>
        <w:t xml:space="preserve">) or pieces inspired by/commenting on a biblical story (e.g. </w:t>
      </w:r>
      <w:r>
        <w:rPr>
          <w:rFonts w:asciiTheme="majorBidi" w:hAnsiTheme="majorBidi" w:cstheme="majorBidi"/>
          <w:i/>
          <w:iCs/>
          <w:sz w:val="24"/>
          <w:szCs w:val="24"/>
        </w:rPr>
        <w:t>A Serious Man</w:t>
      </w:r>
      <w:r>
        <w:rPr>
          <w:rFonts w:asciiTheme="majorBidi" w:hAnsiTheme="majorBidi" w:cstheme="majorBidi"/>
          <w:sz w:val="24"/>
          <w:szCs w:val="24"/>
        </w:rPr>
        <w:t xml:space="preserve">, </w:t>
      </w:r>
      <w:r>
        <w:rPr>
          <w:rFonts w:asciiTheme="majorBidi" w:hAnsiTheme="majorBidi" w:cstheme="majorBidi"/>
          <w:i/>
          <w:iCs/>
          <w:sz w:val="24"/>
          <w:szCs w:val="24"/>
        </w:rPr>
        <w:t>The Handmaid’s Tale</w:t>
      </w:r>
      <w:r>
        <w:rPr>
          <w:rFonts w:asciiTheme="majorBidi" w:hAnsiTheme="majorBidi" w:cstheme="majorBidi"/>
          <w:sz w:val="24"/>
          <w:szCs w:val="24"/>
        </w:rPr>
        <w:t>).</w:t>
      </w:r>
    </w:p>
    <w:p w14:paraId="389ABECB" w14:textId="0160796C" w:rsidR="003161ED" w:rsidRDefault="00B862F3" w:rsidP="003161ED">
      <w:pPr>
        <w:pStyle w:val="ListParagraph"/>
        <w:numPr>
          <w:ilvl w:val="1"/>
          <w:numId w:val="5"/>
        </w:numPr>
        <w:rPr>
          <w:rFonts w:asciiTheme="majorBidi" w:hAnsiTheme="majorBidi" w:cstheme="majorBidi"/>
          <w:sz w:val="24"/>
          <w:szCs w:val="24"/>
        </w:rPr>
      </w:pPr>
      <w:r>
        <w:rPr>
          <w:rFonts w:asciiTheme="majorBidi" w:hAnsiTheme="majorBidi" w:cstheme="majorBidi"/>
          <w:sz w:val="24"/>
          <w:szCs w:val="24"/>
        </w:rPr>
        <w:t>Up to two</w:t>
      </w:r>
      <w:r w:rsidR="00E51B59">
        <w:rPr>
          <w:rFonts w:asciiTheme="majorBidi" w:hAnsiTheme="majorBidi" w:cstheme="majorBidi"/>
          <w:sz w:val="24"/>
          <w:szCs w:val="24"/>
        </w:rPr>
        <w:t xml:space="preserve"> of the treatments</w:t>
      </w:r>
      <w:r>
        <w:rPr>
          <w:rFonts w:asciiTheme="majorBidi" w:hAnsiTheme="majorBidi" w:cstheme="majorBidi"/>
          <w:sz w:val="24"/>
          <w:szCs w:val="24"/>
        </w:rPr>
        <w:t xml:space="preserve"> may </w:t>
      </w:r>
      <w:r w:rsidR="003A14CB">
        <w:rPr>
          <w:rFonts w:asciiTheme="majorBidi" w:hAnsiTheme="majorBidi" w:cstheme="majorBidi"/>
          <w:sz w:val="24"/>
          <w:szCs w:val="24"/>
        </w:rPr>
        <w:t xml:space="preserve">(but do not have to) </w:t>
      </w:r>
      <w:r>
        <w:rPr>
          <w:rFonts w:asciiTheme="majorBidi" w:hAnsiTheme="majorBidi" w:cstheme="majorBidi"/>
          <w:sz w:val="24"/>
          <w:szCs w:val="24"/>
        </w:rPr>
        <w:t>come from the syllabus. At least one must be something not on the syllabus</w:t>
      </w:r>
      <w:r w:rsidR="00E51B59">
        <w:rPr>
          <w:rFonts w:asciiTheme="majorBidi" w:hAnsiTheme="majorBidi" w:cstheme="majorBidi"/>
          <w:sz w:val="24"/>
          <w:szCs w:val="24"/>
        </w:rPr>
        <w:t xml:space="preserve"> that you’ve found on your own</w:t>
      </w:r>
      <w:r>
        <w:rPr>
          <w:rFonts w:asciiTheme="majorBidi" w:hAnsiTheme="majorBidi" w:cstheme="majorBidi"/>
          <w:sz w:val="24"/>
          <w:szCs w:val="24"/>
        </w:rPr>
        <w:t>.</w:t>
      </w:r>
      <w:r w:rsidR="007D323B">
        <w:rPr>
          <w:rFonts w:asciiTheme="majorBidi" w:hAnsiTheme="majorBidi" w:cstheme="majorBidi"/>
          <w:sz w:val="24"/>
          <w:szCs w:val="24"/>
        </w:rPr>
        <w:t xml:space="preserve"> </w:t>
      </w:r>
    </w:p>
    <w:p w14:paraId="4D4EEACC" w14:textId="5D344F3E" w:rsidR="00463B9B" w:rsidRPr="00A91DF7" w:rsidRDefault="00463B9B" w:rsidP="00A91DF7">
      <w:pPr>
        <w:pStyle w:val="ListParagraph"/>
        <w:numPr>
          <w:ilvl w:val="1"/>
          <w:numId w:val="5"/>
        </w:numPr>
        <w:rPr>
          <w:rFonts w:asciiTheme="majorBidi" w:hAnsiTheme="majorBidi"/>
          <w:b/>
          <w:bCs/>
          <w:sz w:val="24"/>
          <w:szCs w:val="24"/>
        </w:rPr>
      </w:pPr>
      <w:r>
        <w:rPr>
          <w:rFonts w:asciiTheme="majorBidi" w:hAnsiTheme="majorBidi" w:cstheme="majorBidi"/>
          <w:sz w:val="24"/>
          <w:szCs w:val="24"/>
        </w:rPr>
        <w:t xml:space="preserve">You may choose to read and cite a limited number of scholarly sources (no more than three) to help your analysis. A scholarly source is something a) written by a credentialed expert in the field and b) published in either a peer-reviewed academic journal or in a book published by an academic press. I suggest the following journals, which you can search through our library’s website: </w:t>
      </w:r>
      <w:r>
        <w:rPr>
          <w:rFonts w:asciiTheme="majorBidi" w:hAnsiTheme="majorBidi" w:cstheme="majorBidi"/>
          <w:i/>
          <w:iCs/>
          <w:sz w:val="24"/>
          <w:szCs w:val="24"/>
        </w:rPr>
        <w:t>Journal of Religion and Film</w:t>
      </w:r>
      <w:r>
        <w:rPr>
          <w:rFonts w:asciiTheme="majorBidi" w:hAnsiTheme="majorBidi" w:cstheme="majorBidi"/>
          <w:sz w:val="24"/>
          <w:szCs w:val="24"/>
        </w:rPr>
        <w:t xml:space="preserve">; </w:t>
      </w:r>
      <w:r w:rsidRPr="00463B9B">
        <w:rPr>
          <w:rFonts w:asciiTheme="majorBidi" w:hAnsiTheme="majorBidi" w:cstheme="majorBidi"/>
          <w:i/>
          <w:iCs/>
          <w:sz w:val="24"/>
          <w:szCs w:val="24"/>
        </w:rPr>
        <w:t>Journal for Religion, Film, and Media</w:t>
      </w:r>
      <w:r>
        <w:rPr>
          <w:rFonts w:asciiTheme="majorBidi" w:hAnsiTheme="majorBidi" w:cstheme="majorBidi"/>
          <w:sz w:val="24"/>
          <w:szCs w:val="24"/>
        </w:rPr>
        <w:t xml:space="preserve">; </w:t>
      </w:r>
      <w:r>
        <w:rPr>
          <w:rFonts w:asciiTheme="majorBidi" w:hAnsiTheme="majorBidi" w:cstheme="majorBidi"/>
          <w:i/>
          <w:iCs/>
          <w:sz w:val="24"/>
          <w:szCs w:val="24"/>
        </w:rPr>
        <w:t>Journal of Religion and Popular Culture</w:t>
      </w:r>
      <w:r>
        <w:rPr>
          <w:rFonts w:asciiTheme="majorBidi" w:hAnsiTheme="majorBidi" w:cstheme="majorBidi"/>
          <w:sz w:val="24"/>
          <w:szCs w:val="24"/>
        </w:rPr>
        <w:t xml:space="preserve">; </w:t>
      </w:r>
      <w:r>
        <w:rPr>
          <w:rFonts w:asciiTheme="majorBidi" w:hAnsiTheme="majorBidi" w:cstheme="majorBidi"/>
          <w:i/>
          <w:iCs/>
          <w:sz w:val="24"/>
          <w:szCs w:val="24"/>
        </w:rPr>
        <w:t>Film &amp; History</w:t>
      </w:r>
      <w:r>
        <w:rPr>
          <w:rFonts w:asciiTheme="majorBidi" w:hAnsiTheme="majorBidi" w:cstheme="majorBidi"/>
          <w:sz w:val="24"/>
          <w:szCs w:val="24"/>
        </w:rPr>
        <w:t>.</w:t>
      </w:r>
    </w:p>
    <w:p w14:paraId="37633719" w14:textId="7BDDC1D9" w:rsidR="00B852DD" w:rsidRDefault="00B852DD" w:rsidP="003161ED">
      <w:pPr>
        <w:pStyle w:val="ListParagraph"/>
        <w:numPr>
          <w:ilvl w:val="1"/>
          <w:numId w:val="5"/>
        </w:numPr>
        <w:rPr>
          <w:rFonts w:asciiTheme="majorBidi" w:hAnsiTheme="majorBidi" w:cstheme="majorBidi"/>
          <w:sz w:val="24"/>
          <w:szCs w:val="24"/>
        </w:rPr>
      </w:pPr>
      <w:r>
        <w:rPr>
          <w:rFonts w:asciiTheme="majorBidi" w:hAnsiTheme="majorBidi" w:cstheme="majorBidi"/>
          <w:sz w:val="24"/>
          <w:szCs w:val="24"/>
        </w:rPr>
        <w:t>These are ideas for points on which to compare your three treatments. Please do not try to answer all these questions; focus your paper by using just one, two, or three.</w:t>
      </w:r>
      <w:r w:rsidR="00842B47">
        <w:rPr>
          <w:rFonts w:asciiTheme="majorBidi" w:hAnsiTheme="majorBidi" w:cstheme="majorBidi"/>
          <w:sz w:val="24"/>
          <w:szCs w:val="24"/>
        </w:rPr>
        <w:t xml:space="preserve"> You can </w:t>
      </w:r>
      <w:r w:rsidR="00842B47">
        <w:rPr>
          <w:rFonts w:asciiTheme="majorBidi" w:hAnsiTheme="majorBidi" w:cstheme="majorBidi"/>
          <w:sz w:val="24"/>
          <w:szCs w:val="24"/>
        </w:rPr>
        <w:lastRenderedPageBreak/>
        <w:t xml:space="preserve">also come up with your own comparison points, </w:t>
      </w:r>
      <w:proofErr w:type="gramStart"/>
      <w:r w:rsidR="00842B47">
        <w:rPr>
          <w:rFonts w:asciiTheme="majorBidi" w:hAnsiTheme="majorBidi" w:cstheme="majorBidi"/>
          <w:sz w:val="24"/>
          <w:szCs w:val="24"/>
        </w:rPr>
        <w:t>as long as</w:t>
      </w:r>
      <w:proofErr w:type="gramEnd"/>
      <w:r w:rsidR="00842B47">
        <w:rPr>
          <w:rFonts w:asciiTheme="majorBidi" w:hAnsiTheme="majorBidi" w:cstheme="majorBidi"/>
          <w:sz w:val="24"/>
          <w:szCs w:val="24"/>
        </w:rPr>
        <w:t xml:space="preserve"> they stem from the academic study of the Bible and pop culture rather than faith-based study.</w:t>
      </w:r>
    </w:p>
    <w:p w14:paraId="77E8508A" w14:textId="58B1A795" w:rsidR="00B852DD" w:rsidRDefault="00B852DD" w:rsidP="00B852DD">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What is the role of th</w:t>
      </w:r>
      <w:r w:rsidR="00C64FC0">
        <w:rPr>
          <w:rFonts w:asciiTheme="majorBidi" w:hAnsiTheme="majorBidi" w:cstheme="majorBidi"/>
          <w:sz w:val="24"/>
          <w:szCs w:val="24"/>
        </w:rPr>
        <w:t>e</w:t>
      </w:r>
      <w:r>
        <w:rPr>
          <w:rFonts w:asciiTheme="majorBidi" w:hAnsiTheme="majorBidi" w:cstheme="majorBidi"/>
          <w:sz w:val="24"/>
          <w:szCs w:val="24"/>
        </w:rPr>
        <w:t xml:space="preserve"> item</w:t>
      </w:r>
      <w:r w:rsidR="00C64FC0">
        <w:rPr>
          <w:rFonts w:asciiTheme="majorBidi" w:hAnsiTheme="majorBidi" w:cstheme="majorBidi"/>
          <w:sz w:val="24"/>
          <w:szCs w:val="24"/>
        </w:rPr>
        <w:t>s’</w:t>
      </w:r>
      <w:r>
        <w:rPr>
          <w:rFonts w:asciiTheme="majorBidi" w:hAnsiTheme="majorBidi" w:cstheme="majorBidi"/>
          <w:sz w:val="24"/>
          <w:szCs w:val="24"/>
        </w:rPr>
        <w:t xml:space="preserve"> target audience on how the item</w:t>
      </w:r>
      <w:r w:rsidR="00C64FC0">
        <w:rPr>
          <w:rFonts w:asciiTheme="majorBidi" w:hAnsiTheme="majorBidi" w:cstheme="majorBidi"/>
          <w:sz w:val="24"/>
          <w:szCs w:val="24"/>
        </w:rPr>
        <w:t>s</w:t>
      </w:r>
      <w:r>
        <w:rPr>
          <w:rFonts w:asciiTheme="majorBidi" w:hAnsiTheme="majorBidi" w:cstheme="majorBidi"/>
          <w:sz w:val="24"/>
          <w:szCs w:val="24"/>
        </w:rPr>
        <w:t xml:space="preserve"> use the biblical text?</w:t>
      </w:r>
    </w:p>
    <w:p w14:paraId="376A70B2" w14:textId="4A003ACC" w:rsidR="00B852DD" w:rsidRDefault="00C64FC0" w:rsidP="00B852DD">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 xml:space="preserve">How do the items handle questions of race, gender, religion, or sexuality? </w:t>
      </w:r>
    </w:p>
    <w:p w14:paraId="05DC6E71" w14:textId="5FD590CC" w:rsidR="00C64FC0" w:rsidRDefault="007543DA" w:rsidP="00B852DD">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How are the items products of their time, and/or how and why do items produced in different time periods about the same biblical text differ?</w:t>
      </w:r>
    </w:p>
    <w:p w14:paraId="1F20DCFE" w14:textId="559FED2F" w:rsidR="00DA20CF" w:rsidRDefault="00DA20CF" w:rsidP="00B852DD">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Are there aspects of the biblical text that all your treatments leave out, or, conversely</w:t>
      </w:r>
      <w:r w:rsidR="00DF43DA">
        <w:rPr>
          <w:rFonts w:asciiTheme="majorBidi" w:hAnsiTheme="majorBidi" w:cstheme="majorBidi"/>
          <w:sz w:val="24"/>
          <w:szCs w:val="24"/>
        </w:rPr>
        <w:t>,</w:t>
      </w:r>
      <w:r>
        <w:rPr>
          <w:rFonts w:asciiTheme="majorBidi" w:hAnsiTheme="majorBidi" w:cstheme="majorBidi"/>
          <w:sz w:val="24"/>
          <w:szCs w:val="24"/>
        </w:rPr>
        <w:t xml:space="preserve"> things that are not in the Bible that all of them add? Why</w:t>
      </w:r>
      <w:r w:rsidR="003F3661">
        <w:rPr>
          <w:rFonts w:asciiTheme="majorBidi" w:hAnsiTheme="majorBidi" w:cstheme="majorBidi"/>
          <w:sz w:val="24"/>
          <w:szCs w:val="24"/>
        </w:rPr>
        <w:t xml:space="preserve"> might this be</w:t>
      </w:r>
      <w:r>
        <w:rPr>
          <w:rFonts w:asciiTheme="majorBidi" w:hAnsiTheme="majorBidi" w:cstheme="majorBidi"/>
          <w:sz w:val="24"/>
          <w:szCs w:val="24"/>
        </w:rPr>
        <w:t>?</w:t>
      </w:r>
    </w:p>
    <w:p w14:paraId="646B8F58" w14:textId="4B8E91E7" w:rsidR="002A1335" w:rsidRDefault="002B0E35" w:rsidP="00B852DD">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Can you tell what the creators’ opinions of the biblical text are? How do those opinions affect the items?</w:t>
      </w:r>
    </w:p>
    <w:p w14:paraId="37803A90" w14:textId="77391CA1" w:rsidR="008A4FA2" w:rsidRDefault="008A4FA2" w:rsidP="00B852DD">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Are there aspects of these items you feel have been particularly impactful on the way people see the biblical text? Which ones, and why?</w:t>
      </w:r>
    </w:p>
    <w:p w14:paraId="650C5442" w14:textId="47FDDDE6" w:rsidR="004F49D7" w:rsidRDefault="004F49D7" w:rsidP="004F49D7">
      <w:pPr>
        <w:pStyle w:val="ListParagraph"/>
        <w:numPr>
          <w:ilvl w:val="1"/>
          <w:numId w:val="5"/>
        </w:numPr>
        <w:rPr>
          <w:rFonts w:asciiTheme="majorBidi" w:hAnsiTheme="majorBidi" w:cstheme="majorBidi"/>
          <w:sz w:val="24"/>
          <w:szCs w:val="24"/>
        </w:rPr>
      </w:pPr>
      <w:r>
        <w:rPr>
          <w:rFonts w:asciiTheme="majorBidi" w:hAnsiTheme="majorBidi" w:cstheme="majorBidi"/>
          <w:sz w:val="24"/>
          <w:szCs w:val="24"/>
        </w:rPr>
        <w:t>Grading for option (a):</w:t>
      </w:r>
    </w:p>
    <w:p w14:paraId="5D3DE9B4" w14:textId="634E5C16" w:rsidR="004F49D7" w:rsidRDefault="004F49D7" w:rsidP="004F49D7">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Was the paper handed in on time?</w:t>
      </w:r>
    </w:p>
    <w:p w14:paraId="502F9C52" w14:textId="6DBB80CC" w:rsidR="004F49D7" w:rsidRDefault="004F49D7" w:rsidP="004F49D7">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Did the paper follow all guidelines for length and format?</w:t>
      </w:r>
    </w:p>
    <w:p w14:paraId="4D490D5E" w14:textId="79E88CFA" w:rsidR="004F49D7" w:rsidRDefault="004F49D7" w:rsidP="004F49D7">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Did the student select three items that followed all guidelines set out in the assignment?</w:t>
      </w:r>
    </w:p>
    <w:p w14:paraId="69755019" w14:textId="5EB1FF05" w:rsidR="00662E04" w:rsidRDefault="00662E04" w:rsidP="004F49D7">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Did the paper compare the three items in a meaningful way on either some of the suggested questions or the student’s own appropriate questions?</w:t>
      </w:r>
    </w:p>
    <w:p w14:paraId="6D915C59" w14:textId="76ABB42C" w:rsidR="004873C0" w:rsidRDefault="004873C0" w:rsidP="004F49D7">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Was the paper organized in a logical and easy-to-read fashion?</w:t>
      </w:r>
    </w:p>
    <w:p w14:paraId="7E9EB660" w14:textId="7B8A7ABC" w:rsidR="00662E04" w:rsidRDefault="00662E04" w:rsidP="004F49D7">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 xml:space="preserve">Did the paper undertake an academic analysis rather than one based on </w:t>
      </w:r>
      <w:r w:rsidR="004873C0">
        <w:rPr>
          <w:rFonts w:asciiTheme="majorBidi" w:hAnsiTheme="majorBidi" w:cstheme="majorBidi"/>
          <w:sz w:val="24"/>
          <w:szCs w:val="24"/>
        </w:rPr>
        <w:t xml:space="preserve">the student’s </w:t>
      </w:r>
      <w:r>
        <w:rPr>
          <w:rFonts w:asciiTheme="majorBidi" w:hAnsiTheme="majorBidi" w:cstheme="majorBidi"/>
          <w:sz w:val="24"/>
          <w:szCs w:val="24"/>
        </w:rPr>
        <w:t>religious faith?</w:t>
      </w:r>
    </w:p>
    <w:p w14:paraId="0A936C25" w14:textId="70DEBBC9" w:rsidR="004873C0" w:rsidRDefault="004873C0" w:rsidP="004F49D7">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Was the paper clear and well written, with appropriate vocabulary and sentence structure?</w:t>
      </w:r>
    </w:p>
    <w:p w14:paraId="2BD6F114" w14:textId="232C43DB" w:rsidR="004873C0" w:rsidRDefault="004873C0" w:rsidP="004F49D7">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Was the paper relatively free of spelling and grammar mistakes?</w:t>
      </w:r>
    </w:p>
    <w:p w14:paraId="7433FA87" w14:textId="28706720" w:rsidR="00936033" w:rsidRPr="003161ED" w:rsidRDefault="00936033" w:rsidP="004F49D7">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Were all sources cited appropriately and consistently?</w:t>
      </w:r>
    </w:p>
    <w:p w14:paraId="1CA44717" w14:textId="12F9590C" w:rsidR="009C170F" w:rsidRDefault="009C170F" w:rsidP="0041296E">
      <w:pPr>
        <w:pStyle w:val="ListParagraph"/>
        <w:numPr>
          <w:ilvl w:val="0"/>
          <w:numId w:val="5"/>
        </w:numPr>
        <w:rPr>
          <w:rFonts w:asciiTheme="majorBidi" w:hAnsiTheme="majorBidi" w:cstheme="majorBidi"/>
          <w:sz w:val="24"/>
          <w:szCs w:val="24"/>
        </w:rPr>
      </w:pPr>
      <w:r>
        <w:rPr>
          <w:rFonts w:asciiTheme="majorBidi" w:hAnsiTheme="majorBidi" w:cstheme="majorBidi"/>
          <w:sz w:val="24"/>
          <w:szCs w:val="24"/>
        </w:rPr>
        <w:t>Guidelines for option (b)</w:t>
      </w:r>
      <w:r w:rsidR="0065152C">
        <w:rPr>
          <w:rFonts w:asciiTheme="majorBidi" w:hAnsiTheme="majorBidi" w:cstheme="majorBidi"/>
          <w:sz w:val="24"/>
          <w:szCs w:val="24"/>
        </w:rPr>
        <w:t>, original creation and accompanying essay</w:t>
      </w:r>
      <w:r>
        <w:rPr>
          <w:rFonts w:asciiTheme="majorBidi" w:hAnsiTheme="majorBidi" w:cstheme="majorBidi"/>
          <w:sz w:val="24"/>
          <w:szCs w:val="24"/>
        </w:rPr>
        <w:t>:</w:t>
      </w:r>
    </w:p>
    <w:p w14:paraId="5F2057B1" w14:textId="4FE541F4" w:rsidR="0065152C" w:rsidRDefault="0065152C" w:rsidP="0065152C">
      <w:pPr>
        <w:pStyle w:val="ListParagraph"/>
        <w:numPr>
          <w:ilvl w:val="1"/>
          <w:numId w:val="5"/>
        </w:numPr>
        <w:rPr>
          <w:rFonts w:asciiTheme="majorBidi" w:hAnsiTheme="majorBidi" w:cstheme="majorBidi"/>
          <w:sz w:val="24"/>
          <w:szCs w:val="24"/>
        </w:rPr>
      </w:pPr>
      <w:r>
        <w:rPr>
          <w:rFonts w:asciiTheme="majorBidi" w:hAnsiTheme="majorBidi" w:cstheme="majorBidi"/>
          <w:sz w:val="24"/>
          <w:szCs w:val="24"/>
        </w:rPr>
        <w:t xml:space="preserve">Select a character or story. Pick a </w:t>
      </w:r>
      <w:r w:rsidR="00B862F3">
        <w:rPr>
          <w:rFonts w:asciiTheme="majorBidi" w:hAnsiTheme="majorBidi" w:cstheme="majorBidi"/>
          <w:sz w:val="24"/>
          <w:szCs w:val="24"/>
        </w:rPr>
        <w:t>medium in which you would like to work.</w:t>
      </w:r>
    </w:p>
    <w:p w14:paraId="5B824B2D" w14:textId="4823D8A5" w:rsidR="00E71701" w:rsidRDefault="0065152C" w:rsidP="0065152C">
      <w:pPr>
        <w:pStyle w:val="ListParagraph"/>
        <w:numPr>
          <w:ilvl w:val="1"/>
          <w:numId w:val="5"/>
        </w:numPr>
        <w:rPr>
          <w:rFonts w:asciiTheme="majorBidi" w:hAnsiTheme="majorBidi" w:cstheme="majorBidi"/>
          <w:sz w:val="24"/>
          <w:szCs w:val="24"/>
        </w:rPr>
      </w:pPr>
      <w:r>
        <w:rPr>
          <w:rFonts w:asciiTheme="majorBidi" w:hAnsiTheme="majorBidi" w:cstheme="majorBidi"/>
          <w:sz w:val="24"/>
          <w:szCs w:val="24"/>
        </w:rPr>
        <w:t xml:space="preserve">Your creation can be a retelling of the biblical story (e.g. </w:t>
      </w:r>
      <w:r>
        <w:rPr>
          <w:rFonts w:asciiTheme="majorBidi" w:hAnsiTheme="majorBidi" w:cstheme="majorBidi"/>
          <w:i/>
          <w:iCs/>
          <w:sz w:val="24"/>
          <w:szCs w:val="24"/>
        </w:rPr>
        <w:t>Noah</w:t>
      </w:r>
      <w:r>
        <w:rPr>
          <w:rFonts w:asciiTheme="majorBidi" w:hAnsiTheme="majorBidi" w:cstheme="majorBidi"/>
          <w:sz w:val="24"/>
          <w:szCs w:val="24"/>
        </w:rPr>
        <w:t xml:space="preserve">, </w:t>
      </w:r>
      <w:r>
        <w:rPr>
          <w:rFonts w:asciiTheme="majorBidi" w:hAnsiTheme="majorBidi" w:cstheme="majorBidi"/>
          <w:i/>
          <w:iCs/>
          <w:sz w:val="24"/>
          <w:szCs w:val="24"/>
        </w:rPr>
        <w:t>The Prince of Egypt</w:t>
      </w:r>
      <w:r>
        <w:rPr>
          <w:rFonts w:asciiTheme="majorBidi" w:hAnsiTheme="majorBidi" w:cstheme="majorBidi"/>
          <w:sz w:val="24"/>
          <w:szCs w:val="24"/>
        </w:rPr>
        <w:t>) or something inspired by/commenting on a biblical story (</w:t>
      </w:r>
      <w:r w:rsidR="00E71701">
        <w:rPr>
          <w:rFonts w:asciiTheme="majorBidi" w:hAnsiTheme="majorBidi" w:cstheme="majorBidi"/>
          <w:sz w:val="24"/>
          <w:szCs w:val="24"/>
        </w:rPr>
        <w:t xml:space="preserve">e.g. </w:t>
      </w:r>
      <w:r>
        <w:rPr>
          <w:rFonts w:asciiTheme="majorBidi" w:hAnsiTheme="majorBidi" w:cstheme="majorBidi"/>
          <w:i/>
          <w:iCs/>
          <w:sz w:val="24"/>
          <w:szCs w:val="24"/>
        </w:rPr>
        <w:t>A Serious Man</w:t>
      </w:r>
      <w:r>
        <w:rPr>
          <w:rFonts w:asciiTheme="majorBidi" w:hAnsiTheme="majorBidi" w:cstheme="majorBidi"/>
          <w:sz w:val="24"/>
          <w:szCs w:val="24"/>
        </w:rPr>
        <w:t xml:space="preserve">, </w:t>
      </w:r>
      <w:r>
        <w:rPr>
          <w:rFonts w:asciiTheme="majorBidi" w:hAnsiTheme="majorBidi" w:cstheme="majorBidi"/>
          <w:i/>
          <w:iCs/>
          <w:sz w:val="24"/>
          <w:szCs w:val="24"/>
        </w:rPr>
        <w:t>The Handmaid’s Tale</w:t>
      </w:r>
      <w:r>
        <w:rPr>
          <w:rFonts w:asciiTheme="majorBidi" w:hAnsiTheme="majorBidi" w:cstheme="majorBidi"/>
          <w:sz w:val="24"/>
          <w:szCs w:val="24"/>
        </w:rPr>
        <w:t>).</w:t>
      </w:r>
    </w:p>
    <w:p w14:paraId="2A53F343" w14:textId="3AD0F63C" w:rsidR="0065152C" w:rsidRDefault="00E71701" w:rsidP="0065152C">
      <w:pPr>
        <w:pStyle w:val="ListParagraph"/>
        <w:numPr>
          <w:ilvl w:val="1"/>
          <w:numId w:val="5"/>
        </w:numPr>
        <w:rPr>
          <w:rFonts w:asciiTheme="majorBidi" w:hAnsiTheme="majorBidi" w:cstheme="majorBidi"/>
          <w:sz w:val="24"/>
          <w:szCs w:val="24"/>
        </w:rPr>
      </w:pPr>
      <w:r>
        <w:rPr>
          <w:rFonts w:asciiTheme="majorBidi" w:hAnsiTheme="majorBidi" w:cstheme="majorBidi"/>
          <w:sz w:val="24"/>
          <w:szCs w:val="24"/>
        </w:rPr>
        <w:t>You may involve other people in your project, but the bulk of the creative work must be done by you. For example, if you want to make a short film, you can get friends or family to act in it, but you need to be the screenwriter and director.</w:t>
      </w:r>
      <w:r w:rsidR="0065152C">
        <w:rPr>
          <w:rFonts w:asciiTheme="majorBidi" w:hAnsiTheme="majorBidi" w:cstheme="majorBidi"/>
          <w:sz w:val="24"/>
          <w:szCs w:val="24"/>
        </w:rPr>
        <w:t xml:space="preserve"> </w:t>
      </w:r>
      <w:r w:rsidR="00B862F3">
        <w:rPr>
          <w:rFonts w:asciiTheme="majorBidi" w:hAnsiTheme="majorBidi" w:cstheme="majorBidi"/>
          <w:sz w:val="24"/>
          <w:szCs w:val="24"/>
        </w:rPr>
        <w:t>If you want to record a song, it’s fine to get your sister with the beautiful voice to sing it, but you must be the songwriter. Please make sure to credit all participants by identifying them in your essay.</w:t>
      </w:r>
    </w:p>
    <w:p w14:paraId="7D83272C" w14:textId="204C4442" w:rsidR="00A91DF7" w:rsidRDefault="00A91DF7" w:rsidP="0065152C">
      <w:pPr>
        <w:pStyle w:val="ListParagraph"/>
        <w:numPr>
          <w:ilvl w:val="1"/>
          <w:numId w:val="5"/>
        </w:numPr>
        <w:rPr>
          <w:rFonts w:asciiTheme="majorBidi" w:hAnsiTheme="majorBidi" w:cstheme="majorBidi"/>
          <w:sz w:val="24"/>
          <w:szCs w:val="24"/>
        </w:rPr>
      </w:pPr>
      <w:r>
        <w:rPr>
          <w:rFonts w:asciiTheme="majorBidi" w:hAnsiTheme="majorBidi" w:cstheme="majorBidi"/>
          <w:sz w:val="24"/>
          <w:szCs w:val="24"/>
        </w:rPr>
        <w:t>Since this project is replacing a paper, it should be significant in scope and time commitment.</w:t>
      </w:r>
    </w:p>
    <w:p w14:paraId="1B66FB7F" w14:textId="6560BD3F" w:rsidR="00B862F3" w:rsidRDefault="00B862F3" w:rsidP="0065152C">
      <w:pPr>
        <w:pStyle w:val="ListParagraph"/>
        <w:numPr>
          <w:ilvl w:val="1"/>
          <w:numId w:val="5"/>
        </w:numPr>
        <w:rPr>
          <w:rFonts w:asciiTheme="majorBidi" w:hAnsiTheme="majorBidi" w:cstheme="majorBidi"/>
          <w:sz w:val="24"/>
          <w:szCs w:val="24"/>
        </w:rPr>
      </w:pPr>
      <w:r>
        <w:rPr>
          <w:rFonts w:asciiTheme="majorBidi" w:hAnsiTheme="majorBidi" w:cstheme="majorBidi"/>
          <w:sz w:val="24"/>
          <w:szCs w:val="24"/>
        </w:rPr>
        <w:t xml:space="preserve">Your accompanying </w:t>
      </w:r>
      <w:r w:rsidR="002A0148">
        <w:rPr>
          <w:rFonts w:asciiTheme="majorBidi" w:hAnsiTheme="majorBidi" w:cstheme="majorBidi"/>
          <w:sz w:val="24"/>
          <w:szCs w:val="24"/>
        </w:rPr>
        <w:t>3-4-page</w:t>
      </w:r>
      <w:r w:rsidR="008A5EC1">
        <w:rPr>
          <w:rFonts w:asciiTheme="majorBidi" w:hAnsiTheme="majorBidi" w:cstheme="majorBidi"/>
          <w:sz w:val="24"/>
          <w:szCs w:val="24"/>
        </w:rPr>
        <w:t xml:space="preserve"> </w:t>
      </w:r>
      <w:r>
        <w:rPr>
          <w:rFonts w:asciiTheme="majorBidi" w:hAnsiTheme="majorBidi" w:cstheme="majorBidi"/>
          <w:sz w:val="24"/>
          <w:szCs w:val="24"/>
        </w:rPr>
        <w:t>essay should answer the following questions:</w:t>
      </w:r>
    </w:p>
    <w:p w14:paraId="233EDD9B" w14:textId="21016394" w:rsidR="00B862F3" w:rsidRDefault="00B862F3" w:rsidP="00B862F3">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Why did you pick this story or character? Is there something about it you found particularly compelling? Was your choice guided by something you watched, read, saw, or listened to this semester?</w:t>
      </w:r>
    </w:p>
    <w:p w14:paraId="4D55EAC0" w14:textId="15CDD552" w:rsidR="00B862F3" w:rsidRDefault="0085295A" w:rsidP="00B862F3">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lastRenderedPageBreak/>
        <w:t>How did you decide what kind of project you wanted to create? Why did you feel this type of project was a good match for this character?</w:t>
      </w:r>
    </w:p>
    <w:p w14:paraId="147D6C6E" w14:textId="01E8035D" w:rsidR="0085295A" w:rsidRDefault="0085295A" w:rsidP="00B862F3">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Explain your creative choices. For example, why d</w:t>
      </w:r>
      <w:r w:rsidR="00AB0A20">
        <w:rPr>
          <w:rFonts w:asciiTheme="majorBidi" w:hAnsiTheme="majorBidi" w:cstheme="majorBidi"/>
          <w:sz w:val="24"/>
          <w:szCs w:val="24"/>
        </w:rPr>
        <w:t>id</w:t>
      </w:r>
      <w:r>
        <w:rPr>
          <w:rFonts w:asciiTheme="majorBidi" w:hAnsiTheme="majorBidi" w:cstheme="majorBidi"/>
          <w:sz w:val="24"/>
          <w:szCs w:val="24"/>
        </w:rPr>
        <w:t xml:space="preserve"> you use a particular image in your song? Why did you decide to shoot a scene of your film in a particular location? </w:t>
      </w:r>
      <w:r w:rsidR="00E47AEB">
        <w:rPr>
          <w:rFonts w:asciiTheme="majorBidi" w:hAnsiTheme="majorBidi" w:cstheme="majorBidi"/>
          <w:sz w:val="24"/>
          <w:szCs w:val="24"/>
        </w:rPr>
        <w:t>Why did you choose a particular color scheme for your painting?</w:t>
      </w:r>
    </w:p>
    <w:p w14:paraId="63AD9E32" w14:textId="05FDB7BC" w:rsidR="00FB430E" w:rsidRDefault="00AB0A20" w:rsidP="00FB430E">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Make sure to refer to and cite at least three existing pop-culture treatments of your topic. For example, if you choose to write a song about Bathsheba, you might discuss how existing songs and films choose to portray her. You can then reflect on which elements of those treatments you liked and chose to replicate and which you chose to do differently.</w:t>
      </w:r>
    </w:p>
    <w:p w14:paraId="1924FBD1" w14:textId="381A5C24" w:rsidR="00936033" w:rsidRDefault="00936033" w:rsidP="00936033">
      <w:pPr>
        <w:pStyle w:val="ListParagraph"/>
        <w:numPr>
          <w:ilvl w:val="1"/>
          <w:numId w:val="5"/>
        </w:numPr>
        <w:rPr>
          <w:rFonts w:asciiTheme="majorBidi" w:hAnsiTheme="majorBidi" w:cstheme="majorBidi"/>
          <w:sz w:val="24"/>
          <w:szCs w:val="24"/>
        </w:rPr>
      </w:pPr>
      <w:r>
        <w:rPr>
          <w:rFonts w:asciiTheme="majorBidi" w:hAnsiTheme="majorBidi" w:cstheme="majorBidi"/>
          <w:sz w:val="24"/>
          <w:szCs w:val="24"/>
        </w:rPr>
        <w:t>Grading for option (b):</w:t>
      </w:r>
    </w:p>
    <w:p w14:paraId="3ADD49AF" w14:textId="2E9FD058" w:rsidR="00936033" w:rsidRDefault="00936033" w:rsidP="00936033">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Was the project handed in on time?</w:t>
      </w:r>
    </w:p>
    <w:p w14:paraId="5660805C" w14:textId="1A717212" w:rsidR="00936033" w:rsidRDefault="00936033" w:rsidP="00936033">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Did the project follow all guidelines for length and format?</w:t>
      </w:r>
    </w:p>
    <w:p w14:paraId="7AFDB332" w14:textId="64D5BE0C" w:rsidR="00936033" w:rsidRDefault="00936033" w:rsidP="00936033">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 xml:space="preserve">Did the student </w:t>
      </w:r>
      <w:r w:rsidR="0028437B">
        <w:rPr>
          <w:rFonts w:asciiTheme="majorBidi" w:hAnsiTheme="majorBidi" w:cstheme="majorBidi"/>
          <w:sz w:val="24"/>
          <w:szCs w:val="24"/>
        </w:rPr>
        <w:t>create something original and substantial?</w:t>
      </w:r>
    </w:p>
    <w:p w14:paraId="76E8C8AB" w14:textId="2E1EB4FF" w:rsidR="0028437B" w:rsidRDefault="0028437B" w:rsidP="00936033">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Did the student’s creation engage with the Bible in a meaningful and innovative way?</w:t>
      </w:r>
    </w:p>
    <w:p w14:paraId="6B1261AB" w14:textId="098F4468" w:rsidR="00AF3F2C" w:rsidRDefault="00AF3F2C" w:rsidP="00936033">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Did the accompanying essay fully explain the student’s creative process and choices?</w:t>
      </w:r>
    </w:p>
    <w:p w14:paraId="71D07494" w14:textId="68DEDAEF" w:rsidR="00936033" w:rsidRDefault="00936033" w:rsidP="00936033">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Was the accompanying essay organized in a logical and easy-to-read fashion?</w:t>
      </w:r>
    </w:p>
    <w:p w14:paraId="7E8BE21D" w14:textId="4899B693" w:rsidR="00936033" w:rsidRDefault="00936033" w:rsidP="00936033">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Was the accompanying essay clear and well written, with appropriate vocabulary and sentence structure?</w:t>
      </w:r>
    </w:p>
    <w:p w14:paraId="717E663C" w14:textId="7B30FF14" w:rsidR="00936033" w:rsidRDefault="00936033" w:rsidP="00936033">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Was the accompanying essay relatively free of spelling and grammar mistakes?</w:t>
      </w:r>
    </w:p>
    <w:p w14:paraId="21B694E8" w14:textId="1EBD5E1F" w:rsidR="00936033" w:rsidRPr="00936033" w:rsidRDefault="00936033" w:rsidP="00936033">
      <w:pPr>
        <w:pStyle w:val="ListParagraph"/>
        <w:numPr>
          <w:ilvl w:val="2"/>
          <w:numId w:val="5"/>
        </w:numPr>
        <w:rPr>
          <w:rFonts w:asciiTheme="majorBidi" w:hAnsiTheme="majorBidi" w:cstheme="majorBidi"/>
          <w:sz w:val="24"/>
          <w:szCs w:val="24"/>
        </w:rPr>
      </w:pPr>
      <w:r>
        <w:rPr>
          <w:rFonts w:asciiTheme="majorBidi" w:hAnsiTheme="majorBidi" w:cstheme="majorBidi"/>
          <w:sz w:val="24"/>
          <w:szCs w:val="24"/>
        </w:rPr>
        <w:t>Were all sources cited appropriately and consistently?</w:t>
      </w:r>
    </w:p>
    <w:p w14:paraId="00A19D74" w14:textId="1907FC91" w:rsidR="00FB430E" w:rsidRPr="00FB430E" w:rsidRDefault="00FB430E" w:rsidP="00FB430E">
      <w:pPr>
        <w:pStyle w:val="ListParagraph"/>
        <w:numPr>
          <w:ilvl w:val="0"/>
          <w:numId w:val="5"/>
        </w:numPr>
        <w:rPr>
          <w:rFonts w:asciiTheme="majorBidi" w:hAnsiTheme="majorBidi" w:cstheme="majorBidi"/>
          <w:sz w:val="24"/>
          <w:szCs w:val="24"/>
        </w:rPr>
      </w:pPr>
      <w:r w:rsidRPr="00FB430E">
        <w:rPr>
          <w:rFonts w:asciiTheme="majorBidi" w:hAnsiTheme="majorBidi" w:cstheme="majorBidi"/>
          <w:sz w:val="24"/>
          <w:szCs w:val="24"/>
        </w:rPr>
        <w:t>You can undoubtedly find many people writing about the Bible and modern pop culture. Using any of their ideas or words without properly crediting them is plagiarism. Don’t do it! According to plagiarism.org, plagiarism includes:</w:t>
      </w:r>
    </w:p>
    <w:p w14:paraId="53222A9B" w14:textId="77777777" w:rsidR="00FB430E" w:rsidRPr="00091621" w:rsidRDefault="00FB430E" w:rsidP="00FB430E">
      <w:pPr>
        <w:numPr>
          <w:ilvl w:val="1"/>
          <w:numId w:val="6"/>
        </w:numPr>
        <w:contextualSpacing/>
        <w:rPr>
          <w:rFonts w:ascii="Times New Roman" w:hAnsi="Times New Roman" w:cs="Times New Roman"/>
        </w:rPr>
      </w:pPr>
      <w:r w:rsidRPr="00091621">
        <w:rPr>
          <w:rFonts w:ascii="Times New Roman" w:hAnsi="Times New Roman" w:cs="Times New Roman"/>
        </w:rPr>
        <w:t>“turning in someone else’s work as your own</w:t>
      </w:r>
    </w:p>
    <w:p w14:paraId="60C95061" w14:textId="77777777" w:rsidR="00FB430E" w:rsidRPr="00091621" w:rsidRDefault="00FB430E" w:rsidP="00FB430E">
      <w:pPr>
        <w:numPr>
          <w:ilvl w:val="1"/>
          <w:numId w:val="6"/>
        </w:numPr>
        <w:contextualSpacing/>
        <w:rPr>
          <w:rFonts w:ascii="Times New Roman" w:hAnsi="Times New Roman" w:cs="Times New Roman"/>
        </w:rPr>
      </w:pPr>
      <w:r w:rsidRPr="00091621">
        <w:rPr>
          <w:rFonts w:ascii="Times New Roman" w:hAnsi="Times New Roman" w:cs="Times New Roman"/>
        </w:rPr>
        <w:t>copying words or ideas from someone else without giving credit</w:t>
      </w:r>
    </w:p>
    <w:p w14:paraId="261D76E7" w14:textId="77777777" w:rsidR="00FB430E" w:rsidRPr="00091621" w:rsidRDefault="00FB430E" w:rsidP="00FB430E">
      <w:pPr>
        <w:numPr>
          <w:ilvl w:val="1"/>
          <w:numId w:val="6"/>
        </w:numPr>
        <w:contextualSpacing/>
        <w:rPr>
          <w:rFonts w:ascii="Times New Roman" w:hAnsi="Times New Roman" w:cs="Times New Roman"/>
        </w:rPr>
      </w:pPr>
      <w:r w:rsidRPr="00091621">
        <w:rPr>
          <w:rFonts w:ascii="Times New Roman" w:hAnsi="Times New Roman" w:cs="Times New Roman"/>
        </w:rPr>
        <w:t>failing to put a quotation in quotation marks</w:t>
      </w:r>
    </w:p>
    <w:p w14:paraId="53673157" w14:textId="77777777" w:rsidR="00FB430E" w:rsidRPr="00091621" w:rsidRDefault="00FB430E" w:rsidP="00FB430E">
      <w:pPr>
        <w:numPr>
          <w:ilvl w:val="1"/>
          <w:numId w:val="6"/>
        </w:numPr>
        <w:contextualSpacing/>
        <w:rPr>
          <w:rFonts w:ascii="Times New Roman" w:hAnsi="Times New Roman" w:cs="Times New Roman"/>
        </w:rPr>
      </w:pPr>
      <w:r w:rsidRPr="00091621">
        <w:rPr>
          <w:rFonts w:ascii="Times New Roman" w:hAnsi="Times New Roman" w:cs="Times New Roman"/>
        </w:rPr>
        <w:t>giving incorrect information about the source of a quotation</w:t>
      </w:r>
    </w:p>
    <w:p w14:paraId="38DCC400" w14:textId="77777777" w:rsidR="00FB430E" w:rsidRPr="00091621" w:rsidRDefault="00FB430E" w:rsidP="00FB430E">
      <w:pPr>
        <w:numPr>
          <w:ilvl w:val="1"/>
          <w:numId w:val="6"/>
        </w:numPr>
        <w:contextualSpacing/>
        <w:rPr>
          <w:rFonts w:ascii="Times New Roman" w:hAnsi="Times New Roman" w:cs="Times New Roman"/>
        </w:rPr>
      </w:pPr>
      <w:r w:rsidRPr="00091621">
        <w:rPr>
          <w:rFonts w:ascii="Times New Roman" w:hAnsi="Times New Roman" w:cs="Times New Roman"/>
        </w:rPr>
        <w:t>changing words but copying the sentence structure of a source without giving credit</w:t>
      </w:r>
    </w:p>
    <w:p w14:paraId="08581556" w14:textId="77777777" w:rsidR="00FB430E" w:rsidRPr="00091621" w:rsidRDefault="00FB430E" w:rsidP="00FB430E">
      <w:pPr>
        <w:numPr>
          <w:ilvl w:val="1"/>
          <w:numId w:val="6"/>
        </w:numPr>
        <w:contextualSpacing/>
        <w:rPr>
          <w:rFonts w:ascii="Times New Roman" w:hAnsi="Times New Roman" w:cs="Times New Roman"/>
        </w:rPr>
      </w:pPr>
      <w:r w:rsidRPr="00091621">
        <w:rPr>
          <w:rFonts w:ascii="Times New Roman" w:hAnsi="Times New Roman" w:cs="Times New Roman"/>
        </w:rPr>
        <w:t xml:space="preserve">copying so many words or ideas from a source that it makes up </w:t>
      </w:r>
      <w:proofErr w:type="gramStart"/>
      <w:r w:rsidRPr="00091621">
        <w:rPr>
          <w:rFonts w:ascii="Times New Roman" w:hAnsi="Times New Roman" w:cs="Times New Roman"/>
        </w:rPr>
        <w:t>the majority of</w:t>
      </w:r>
      <w:proofErr w:type="gramEnd"/>
      <w:r w:rsidRPr="00091621">
        <w:rPr>
          <w:rFonts w:ascii="Times New Roman" w:hAnsi="Times New Roman" w:cs="Times New Roman"/>
        </w:rPr>
        <w:t xml:space="preserve"> your work, whether you give credit or not” (http://www.plagiarism.org/plagiarism-101/what-is-plagiarism)</w:t>
      </w:r>
    </w:p>
    <w:p w14:paraId="3F712D84" w14:textId="6DB6ECDF" w:rsidR="00FF01E4" w:rsidRDefault="00FF01E4" w:rsidP="00FF01E4">
      <w:pPr>
        <w:pStyle w:val="ListParagraph"/>
        <w:numPr>
          <w:ilvl w:val="0"/>
          <w:numId w:val="5"/>
        </w:numPr>
        <w:rPr>
          <w:rFonts w:asciiTheme="majorBidi" w:hAnsiTheme="majorBidi" w:cstheme="majorBidi"/>
          <w:sz w:val="24"/>
          <w:szCs w:val="24"/>
        </w:rPr>
      </w:pPr>
      <w:r>
        <w:rPr>
          <w:rFonts w:asciiTheme="majorBidi" w:hAnsiTheme="majorBidi" w:cstheme="majorBidi"/>
          <w:sz w:val="24"/>
          <w:szCs w:val="24"/>
        </w:rPr>
        <w:t xml:space="preserve">You must cite the sources you use in your paper or explanatory essay. Please see the UH Libraries’ guide to citing here: </w:t>
      </w:r>
      <w:hyperlink r:id="rId5" w:history="1">
        <w:r w:rsidRPr="00FF01E4">
          <w:rPr>
            <w:rStyle w:val="Hyperlink"/>
            <w:rFonts w:asciiTheme="majorBidi" w:hAnsiTheme="majorBidi" w:cstheme="majorBidi"/>
            <w:sz w:val="24"/>
            <w:szCs w:val="24"/>
          </w:rPr>
          <w:t>https://guides.lib.uh.edu/citing?b=g&amp;d=a&amp;group_id=8366</w:t>
        </w:r>
      </w:hyperlink>
      <w:r>
        <w:rPr>
          <w:rFonts w:asciiTheme="majorBidi" w:hAnsiTheme="majorBidi" w:cstheme="majorBidi"/>
          <w:sz w:val="24"/>
          <w:szCs w:val="24"/>
        </w:rPr>
        <w:t xml:space="preserve"> </w:t>
      </w:r>
      <w:r w:rsidR="00CE7D18">
        <w:rPr>
          <w:rFonts w:asciiTheme="majorBidi" w:hAnsiTheme="majorBidi" w:cstheme="majorBidi"/>
          <w:sz w:val="24"/>
          <w:szCs w:val="24"/>
        </w:rPr>
        <w:t>Use MLA style for this assignment</w:t>
      </w:r>
      <w:r>
        <w:rPr>
          <w:rFonts w:asciiTheme="majorBidi" w:hAnsiTheme="majorBidi" w:cstheme="majorBidi"/>
          <w:sz w:val="24"/>
          <w:szCs w:val="24"/>
        </w:rPr>
        <w:t>.</w:t>
      </w:r>
    </w:p>
    <w:p w14:paraId="4857906E" w14:textId="7A2F8495" w:rsidR="00DB622D" w:rsidRPr="0041296E" w:rsidRDefault="00254B7A" w:rsidP="00FB430E">
      <w:pPr>
        <w:pStyle w:val="ListParagraph"/>
        <w:numPr>
          <w:ilvl w:val="0"/>
          <w:numId w:val="5"/>
        </w:numPr>
        <w:rPr>
          <w:rFonts w:asciiTheme="majorBidi" w:hAnsiTheme="majorBidi" w:cstheme="majorBidi"/>
          <w:sz w:val="24"/>
          <w:szCs w:val="24"/>
        </w:rPr>
      </w:pPr>
      <w:r>
        <w:rPr>
          <w:rFonts w:asciiTheme="majorBidi" w:hAnsiTheme="majorBidi" w:cstheme="majorBidi"/>
          <w:sz w:val="24"/>
          <w:szCs w:val="24"/>
        </w:rPr>
        <w:t xml:space="preserve">You have many resources as you </w:t>
      </w:r>
      <w:r w:rsidR="004744C1">
        <w:rPr>
          <w:rFonts w:asciiTheme="majorBidi" w:hAnsiTheme="majorBidi" w:cstheme="majorBidi"/>
          <w:sz w:val="24"/>
          <w:szCs w:val="24"/>
        </w:rPr>
        <w:t>prepare this project. I am always happy to help students develop their ideas and find resources. The UH Writing Center is a great resource for students who want to improve the readability and organization of their papers. You can bring a draft of your paper and they will work through it with you.</w:t>
      </w:r>
    </w:p>
    <w:p w14:paraId="27503C10" w14:textId="5FBE41DA" w:rsidR="0041296E" w:rsidRPr="0041296E" w:rsidRDefault="0041296E" w:rsidP="0041296E">
      <w:pPr>
        <w:contextualSpacing/>
      </w:pPr>
    </w:p>
    <w:sectPr w:rsidR="0041296E" w:rsidRPr="004129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424E62"/>
    <w:multiLevelType w:val="hybridMultilevel"/>
    <w:tmpl w:val="98CC3D74"/>
    <w:lvl w:ilvl="0" w:tplc="03BA5E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0736410"/>
    <w:multiLevelType w:val="multilevel"/>
    <w:tmpl w:val="23A287C8"/>
    <w:lvl w:ilvl="0">
      <w:start w:val="1"/>
      <w:numFmt w:val="decimal"/>
      <w:lvlText w:val="%1)"/>
      <w:lvlJc w:val="left"/>
      <w:pPr>
        <w:ind w:left="360" w:hanging="360"/>
      </w:pPr>
    </w:lvl>
    <w:lvl w:ilvl="1">
      <w:start w:val="1"/>
      <w:numFmt w:val="lowerLetter"/>
      <w:lvlText w:val="%2)"/>
      <w:lvlJc w:val="left"/>
      <w:pPr>
        <w:ind w:left="720" w:hanging="360"/>
      </w:pPr>
      <w:rPr>
        <w:b w:val="0"/>
        <w:bCs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3BB3047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3D616FB9"/>
    <w:multiLevelType w:val="hybridMultilevel"/>
    <w:tmpl w:val="1772E142"/>
    <w:lvl w:ilvl="0" w:tplc="97BA2CB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0BE25F3"/>
    <w:multiLevelType w:val="hybridMultilevel"/>
    <w:tmpl w:val="EB9C65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A4576E3"/>
    <w:multiLevelType w:val="hybridMultilevel"/>
    <w:tmpl w:val="67AC9A1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5"/>
  </w:num>
  <w:num w:numId="3">
    <w:abstractNumId w:val="0"/>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941"/>
    <w:rsid w:val="00155D7F"/>
    <w:rsid w:val="001A6941"/>
    <w:rsid w:val="00220574"/>
    <w:rsid w:val="0025128D"/>
    <w:rsid w:val="00254B7A"/>
    <w:rsid w:val="0028437B"/>
    <w:rsid w:val="002A0148"/>
    <w:rsid w:val="002A1335"/>
    <w:rsid w:val="002B0E35"/>
    <w:rsid w:val="003161ED"/>
    <w:rsid w:val="003A14CB"/>
    <w:rsid w:val="003E151A"/>
    <w:rsid w:val="003F2DCC"/>
    <w:rsid w:val="003F3661"/>
    <w:rsid w:val="003F7A70"/>
    <w:rsid w:val="0041296E"/>
    <w:rsid w:val="00463B9B"/>
    <w:rsid w:val="00470AB9"/>
    <w:rsid w:val="004744C1"/>
    <w:rsid w:val="004873C0"/>
    <w:rsid w:val="004F49D7"/>
    <w:rsid w:val="00511C20"/>
    <w:rsid w:val="0065152C"/>
    <w:rsid w:val="00662E04"/>
    <w:rsid w:val="00690728"/>
    <w:rsid w:val="006D4B41"/>
    <w:rsid w:val="006D7BEB"/>
    <w:rsid w:val="007543DA"/>
    <w:rsid w:val="007D323B"/>
    <w:rsid w:val="00814BC9"/>
    <w:rsid w:val="00842B47"/>
    <w:rsid w:val="0085295A"/>
    <w:rsid w:val="008A4FA2"/>
    <w:rsid w:val="008A5EC1"/>
    <w:rsid w:val="008E6A86"/>
    <w:rsid w:val="00931201"/>
    <w:rsid w:val="00936033"/>
    <w:rsid w:val="00944AEA"/>
    <w:rsid w:val="00947A8F"/>
    <w:rsid w:val="009C170F"/>
    <w:rsid w:val="00A91DF7"/>
    <w:rsid w:val="00AB0A20"/>
    <w:rsid w:val="00AC61A4"/>
    <w:rsid w:val="00AF3F2C"/>
    <w:rsid w:val="00B21310"/>
    <w:rsid w:val="00B852DD"/>
    <w:rsid w:val="00B862F3"/>
    <w:rsid w:val="00BC698D"/>
    <w:rsid w:val="00BF0159"/>
    <w:rsid w:val="00C64FC0"/>
    <w:rsid w:val="00CE7D18"/>
    <w:rsid w:val="00DA20CF"/>
    <w:rsid w:val="00DB622D"/>
    <w:rsid w:val="00DF43DA"/>
    <w:rsid w:val="00E20F41"/>
    <w:rsid w:val="00E47AEB"/>
    <w:rsid w:val="00E51B59"/>
    <w:rsid w:val="00E71701"/>
    <w:rsid w:val="00ED0CA1"/>
    <w:rsid w:val="00F043D4"/>
    <w:rsid w:val="00F82D53"/>
    <w:rsid w:val="00FB430E"/>
    <w:rsid w:val="00FD0CD0"/>
    <w:rsid w:val="00FF01E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996F3"/>
  <w15:chartTrackingRefBased/>
  <w15:docId w15:val="{7B52FCB3-6430-4984-B5BE-732D154B5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ajorBidi" w:eastAsiaTheme="minorHAnsi" w:hAnsiTheme="majorBidi" w:cstheme="majorBidi"/>
        <w:sz w:val="24"/>
        <w:szCs w:val="24"/>
        <w:lang w:val="en-US" w:eastAsia="en-US" w:bidi="he-I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323B"/>
    <w:pPr>
      <w:keepNext/>
      <w:keepLines/>
      <w:spacing w:before="240" w:after="0"/>
      <w:outlineLvl w:val="0"/>
    </w:pPr>
    <w:rPr>
      <w:rFonts w:asciiTheme="majorHAnsi" w:eastAsiaTheme="majorEastAsia" w:hAnsiTheme="majorHAns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296E"/>
    <w:pPr>
      <w:spacing w:line="259" w:lineRule="auto"/>
      <w:ind w:left="720"/>
      <w:contextualSpacing/>
    </w:pPr>
    <w:rPr>
      <w:rFonts w:asciiTheme="minorHAnsi" w:hAnsiTheme="minorHAnsi" w:cstheme="minorBidi"/>
      <w:sz w:val="22"/>
      <w:szCs w:val="22"/>
      <w:lang w:bidi="ar-SA"/>
    </w:rPr>
  </w:style>
  <w:style w:type="character" w:customStyle="1" w:styleId="Heading1Char">
    <w:name w:val="Heading 1 Char"/>
    <w:basedOn w:val="DefaultParagraphFont"/>
    <w:link w:val="Heading1"/>
    <w:uiPriority w:val="9"/>
    <w:rsid w:val="007D323B"/>
    <w:rPr>
      <w:rFonts w:asciiTheme="majorHAnsi" w:eastAsiaTheme="majorEastAsia" w:hAnsiTheme="majorHAnsi"/>
      <w:color w:val="2F5496" w:themeColor="accent1" w:themeShade="BF"/>
      <w:sz w:val="32"/>
      <w:szCs w:val="32"/>
    </w:rPr>
  </w:style>
  <w:style w:type="character" w:styleId="Hyperlink">
    <w:name w:val="Hyperlink"/>
    <w:basedOn w:val="DefaultParagraphFont"/>
    <w:uiPriority w:val="99"/>
    <w:unhideWhenUsed/>
    <w:rsid w:val="00FF01E4"/>
    <w:rPr>
      <w:color w:val="0563C1" w:themeColor="hyperlink"/>
      <w:u w:val="single"/>
    </w:rPr>
  </w:style>
  <w:style w:type="character" w:styleId="UnresolvedMention">
    <w:name w:val="Unresolved Mention"/>
    <w:basedOn w:val="DefaultParagraphFont"/>
    <w:uiPriority w:val="99"/>
    <w:semiHidden/>
    <w:unhideWhenUsed/>
    <w:rsid w:val="00FF01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79390764">
      <w:bodyDiv w:val="1"/>
      <w:marLeft w:val="0"/>
      <w:marRight w:val="0"/>
      <w:marTop w:val="0"/>
      <w:marBottom w:val="0"/>
      <w:divBdr>
        <w:top w:val="none" w:sz="0" w:space="0" w:color="auto"/>
        <w:left w:val="none" w:sz="0" w:space="0" w:color="auto"/>
        <w:bottom w:val="none" w:sz="0" w:space="0" w:color="auto"/>
        <w:right w:val="none" w:sz="0" w:space="0" w:color="auto"/>
      </w:divBdr>
    </w:div>
    <w:div w:id="2055614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guides.lib.uh.edu/citing?b=g&amp;d=a&amp;group_id=836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1216</Words>
  <Characters>6935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Caryn Tamber-Rosenau</dc:creator>
  <cp:keywords/>
  <dc:description/>
  <cp:lastModifiedBy>Caryn Tamber-Rosenau</cp:lastModifiedBy>
  <cp:revision>7</cp:revision>
  <dcterms:created xsi:type="dcterms:W3CDTF">2021-06-22T15:14:00Z</dcterms:created>
  <dcterms:modified xsi:type="dcterms:W3CDTF">2021-06-22T16:49:00Z</dcterms:modified>
</cp:coreProperties>
</file>